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4C5" w:rsidRDefault="00F644C5" w:rsidP="00F644C5">
      <w:r>
        <w:t>Informacje o sposobie wykorzystywania środków finansowych na wsparcie funkcjonowania Lokalnej Grupy działania – Przyjazne Mazowsze w 20</w:t>
      </w:r>
      <w:r w:rsidR="00BD7AB0">
        <w:t>20</w:t>
      </w:r>
      <w: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BD7AB0" w:rsidRPr="00BD7AB0" w:rsidTr="00BD7AB0">
        <w:tc>
          <w:tcPr>
            <w:tcW w:w="9062" w:type="dxa"/>
            <w:gridSpan w:val="2"/>
            <w:shd w:val="clear" w:color="auto" w:fill="D9D9D9"/>
          </w:tcPr>
          <w:p w:rsidR="00BD7AB0" w:rsidRPr="00BD7AB0" w:rsidRDefault="00BD7AB0" w:rsidP="00BD7AB0">
            <w:pPr>
              <w:spacing w:after="0" w:line="240" w:lineRule="auto"/>
              <w:jc w:val="center"/>
            </w:pPr>
            <w:r w:rsidRPr="00BD7AB0">
              <w:t>Wydatki związane z:</w:t>
            </w:r>
          </w:p>
        </w:tc>
      </w:tr>
      <w:tr w:rsidR="00BD7AB0" w:rsidRPr="00BD7AB0" w:rsidTr="00BD7AB0">
        <w:tc>
          <w:tcPr>
            <w:tcW w:w="4538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 xml:space="preserve">- wynagrodzeniami dla pracowników </w:t>
            </w:r>
          </w:p>
        </w:tc>
        <w:tc>
          <w:tcPr>
            <w:tcW w:w="4524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233 141,27</w:t>
            </w:r>
          </w:p>
        </w:tc>
      </w:tr>
      <w:tr w:rsidR="00BD7AB0" w:rsidRPr="00BD7AB0" w:rsidTr="00BD7AB0">
        <w:tc>
          <w:tcPr>
            <w:tcW w:w="4538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- prowadzeniem biura</w:t>
            </w:r>
          </w:p>
        </w:tc>
        <w:tc>
          <w:tcPr>
            <w:tcW w:w="4524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11 492,14</w:t>
            </w:r>
          </w:p>
        </w:tc>
      </w:tr>
      <w:tr w:rsidR="00BD7AB0" w:rsidRPr="00BD7AB0" w:rsidTr="00BD7AB0">
        <w:tc>
          <w:tcPr>
            <w:tcW w:w="4538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- szkoleniami dla pracowników</w:t>
            </w:r>
          </w:p>
        </w:tc>
        <w:tc>
          <w:tcPr>
            <w:tcW w:w="4524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0,00</w:t>
            </w:r>
          </w:p>
        </w:tc>
      </w:tr>
      <w:tr w:rsidR="00BD7AB0" w:rsidRPr="00BD7AB0" w:rsidTr="00BD7AB0">
        <w:tc>
          <w:tcPr>
            <w:tcW w:w="4538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- prowadzoną przez LGD aktywizacją</w:t>
            </w:r>
          </w:p>
        </w:tc>
        <w:tc>
          <w:tcPr>
            <w:tcW w:w="4524" w:type="dxa"/>
          </w:tcPr>
          <w:p w:rsidR="00BD7AB0" w:rsidRPr="00BD7AB0" w:rsidRDefault="00BD7AB0" w:rsidP="00BD7AB0">
            <w:pPr>
              <w:spacing w:after="0" w:line="240" w:lineRule="auto"/>
            </w:pPr>
            <w:r w:rsidRPr="00BD7AB0">
              <w:t>6 654,71</w:t>
            </w:r>
          </w:p>
        </w:tc>
      </w:tr>
    </w:tbl>
    <w:p w:rsidR="00BD7AB0" w:rsidRDefault="00BD7AB0" w:rsidP="00F644C5"/>
    <w:sectPr w:rsidR="00BD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C5"/>
    <w:rsid w:val="0001126A"/>
    <w:rsid w:val="0090308C"/>
    <w:rsid w:val="00BD7AB0"/>
    <w:rsid w:val="00F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DCFD"/>
  <w15:chartTrackingRefBased/>
  <w15:docId w15:val="{76E3805D-965F-424D-B6A3-91C93AF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4C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 w:after="240"/>
      <w:contextualSpacing/>
      <w:jc w:val="center"/>
      <w:outlineLvl w:val="0"/>
    </w:pPr>
    <w:rPr>
      <w:rFonts w:ascii="Cambria" w:eastAsia="Times New Roman" w:hAnsi="Cambria"/>
      <w:caps/>
      <w:color w:val="44546A"/>
      <w:sz w:val="28"/>
      <w:szCs w:val="72"/>
      <w:lang w:eastAsia="ja-JP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1"/>
    </w:pPr>
    <w:rPr>
      <w:rFonts w:ascii="Cambria" w:eastAsia="Times New Roman" w:hAnsi="Cambria"/>
      <w:color w:val="1F4E79"/>
      <w:sz w:val="26"/>
      <w:szCs w:val="26"/>
      <w:lang w:eastAsia="ja-JP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4"/>
    </w:pPr>
    <w:rPr>
      <w:rFonts w:ascii="Cambria" w:eastAsia="Times New Roman" w:hAnsi="Cambria"/>
      <w:b/>
      <w:color w:val="1F4E79"/>
      <w:sz w:val="24"/>
      <w:szCs w:val="28"/>
      <w:lang w:eastAsia="ja-JP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5"/>
    </w:pPr>
    <w:rPr>
      <w:rFonts w:ascii="Cambria" w:eastAsia="Times New Roman" w:hAnsi="Cambria"/>
      <w:caps/>
      <w:color w:val="1F4D78"/>
      <w:sz w:val="24"/>
      <w:szCs w:val="28"/>
      <w:lang w:eastAsia="ja-JP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6"/>
    </w:pPr>
    <w:rPr>
      <w:rFonts w:ascii="Cambria" w:eastAsia="Times New Roman" w:hAnsi="Cambria"/>
      <w:b/>
      <w:i/>
      <w:iCs/>
      <w:color w:val="1F4D78"/>
      <w:sz w:val="24"/>
      <w:szCs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7"/>
    </w:pPr>
    <w:rPr>
      <w:rFonts w:ascii="Cambria" w:eastAsia="Times New Roman" w:hAnsi="Cambria"/>
      <w:color w:val="272727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8"/>
    </w:pPr>
    <w:rPr>
      <w:rFonts w:ascii="Cambria" w:eastAsia="Times New Roman" w:hAnsi="Cambria"/>
      <w:i/>
      <w:iCs/>
      <w:color w:val="272727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line="240" w:lineRule="auto"/>
      <w:jc w:val="center"/>
    </w:pPr>
    <w:rPr>
      <w:rFonts w:ascii="Cambria" w:eastAsia="Times New Roman" w:hAnsi="Cambria"/>
      <w:i/>
      <w:iCs/>
      <w:color w:val="44546A"/>
      <w:szCs w:val="18"/>
      <w:lang w:eastAsia="ja-JP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44546A"/>
      <w:sz w:val="72"/>
      <w:szCs w:val="56"/>
      <w:lang w:eastAsia="ja-JP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  <w:jc w:val="center"/>
    </w:pPr>
    <w:rPr>
      <w:rFonts w:ascii="Cambria" w:eastAsia="Times New Roman" w:hAnsi="Cambria"/>
      <w:color w:val="44546A"/>
      <w:szCs w:val="20"/>
      <w:lang w:eastAsia="ja-JP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5A5A5A"/>
      <w:sz w:val="56"/>
      <w:lang w:eastAsia="ja-JP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spacing w:after="240"/>
      <w:ind w:left="720"/>
      <w:contextualSpacing/>
      <w:jc w:val="center"/>
    </w:pPr>
    <w:rPr>
      <w:rFonts w:ascii="Cambria" w:eastAsia="Times New Roman" w:hAnsi="Cambria"/>
      <w:color w:val="44546A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  <w:jc w:val="center"/>
    </w:pPr>
    <w:rPr>
      <w:rFonts w:ascii="Cambria" w:eastAsia="Times New Roman" w:hAnsi="Cambria"/>
      <w:i/>
      <w:iCs/>
      <w:color w:val="404040"/>
      <w:sz w:val="28"/>
      <w:szCs w:val="28"/>
      <w:lang w:eastAsia="ja-JP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rFonts w:ascii="Cambria" w:eastAsia="Times New Roman" w:hAnsi="Cambria"/>
      <w:i/>
      <w:iCs/>
      <w:color w:val="1F4E79"/>
      <w:sz w:val="28"/>
      <w:szCs w:val="28"/>
      <w:lang w:eastAsia="ja-JP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lokalna grupa</cp:lastModifiedBy>
  <cp:revision>2</cp:revision>
  <dcterms:created xsi:type="dcterms:W3CDTF">2023-01-04T12:12:00Z</dcterms:created>
  <dcterms:modified xsi:type="dcterms:W3CDTF">2023-01-04T12:12:00Z</dcterms:modified>
</cp:coreProperties>
</file>